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A40CCE" w:rsidRDefault="00566F38" w:rsidP="00A40C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>к Решению</w:t>
      </w:r>
      <w:r w:rsidR="00121998">
        <w:rPr>
          <w:rFonts w:ascii="Times New Roman" w:hAnsi="Times New Roman" w:cs="Times New Roman"/>
          <w:sz w:val="28"/>
          <w:szCs w:val="28"/>
        </w:rPr>
        <w:t xml:space="preserve"> </w:t>
      </w:r>
      <w:r w:rsidR="0016484A">
        <w:rPr>
          <w:rFonts w:ascii="Times New Roman" w:hAnsi="Times New Roman" w:cs="Times New Roman"/>
          <w:sz w:val="28"/>
          <w:szCs w:val="28"/>
        </w:rPr>
        <w:t xml:space="preserve">от </w:t>
      </w:r>
      <w:r w:rsidR="006328B6">
        <w:rPr>
          <w:rFonts w:ascii="Times New Roman" w:hAnsi="Times New Roman" w:cs="Times New Roman"/>
          <w:sz w:val="28"/>
          <w:szCs w:val="28"/>
        </w:rPr>
        <w:t>21</w:t>
      </w:r>
      <w:bookmarkStart w:id="0" w:name="_GoBack"/>
      <w:bookmarkEnd w:id="0"/>
      <w:r w:rsidR="0016484A">
        <w:rPr>
          <w:rFonts w:ascii="Times New Roman" w:hAnsi="Times New Roman" w:cs="Times New Roman"/>
          <w:sz w:val="28"/>
          <w:szCs w:val="28"/>
        </w:rPr>
        <w:t>.12.2016</w:t>
      </w:r>
      <w:r w:rsidR="0080615C">
        <w:rPr>
          <w:rFonts w:ascii="Times New Roman" w:hAnsi="Times New Roman" w:cs="Times New Roman"/>
          <w:sz w:val="28"/>
          <w:szCs w:val="28"/>
        </w:rPr>
        <w:t xml:space="preserve"> № </w:t>
      </w:r>
      <w:r w:rsidR="006328B6">
        <w:rPr>
          <w:rFonts w:ascii="Times New Roman" w:hAnsi="Times New Roman" w:cs="Times New Roman"/>
          <w:sz w:val="28"/>
          <w:szCs w:val="28"/>
        </w:rPr>
        <w:t>53</w:t>
      </w:r>
    </w:p>
    <w:p w:rsidR="00566F38" w:rsidRPr="00692288" w:rsidRDefault="00A40CCE" w:rsidP="00A40CC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 </w:t>
      </w:r>
      <w:r w:rsidR="00566F38" w:rsidRPr="00692288"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>Тверской области «</w:t>
      </w:r>
      <w:r w:rsidR="00444E87">
        <w:rPr>
          <w:rFonts w:ascii="Times New Roman" w:hAnsi="Times New Roman" w:cs="Times New Roman"/>
          <w:sz w:val="28"/>
          <w:szCs w:val="28"/>
        </w:rPr>
        <w:t>Краснохолмский район</w:t>
      </w:r>
      <w:r w:rsidRPr="00692288">
        <w:rPr>
          <w:rFonts w:ascii="Times New Roman" w:hAnsi="Times New Roman" w:cs="Times New Roman"/>
          <w:sz w:val="28"/>
          <w:szCs w:val="28"/>
        </w:rPr>
        <w:t>»</w:t>
      </w:r>
    </w:p>
    <w:p w:rsidR="00566F38" w:rsidRPr="00692288" w:rsidRDefault="00566F38" w:rsidP="00566F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>на 20</w:t>
      </w:r>
      <w:r w:rsidR="0016484A">
        <w:rPr>
          <w:rFonts w:ascii="Times New Roman" w:hAnsi="Times New Roman" w:cs="Times New Roman"/>
          <w:sz w:val="28"/>
          <w:szCs w:val="28"/>
        </w:rPr>
        <w:t>17</w:t>
      </w:r>
      <w:r w:rsidRPr="00692288">
        <w:rPr>
          <w:rFonts w:ascii="Times New Roman" w:hAnsi="Times New Roman" w:cs="Times New Roman"/>
          <w:sz w:val="28"/>
          <w:szCs w:val="28"/>
        </w:rPr>
        <w:t xml:space="preserve"> год</w:t>
      </w:r>
      <w:r w:rsidR="0016484A">
        <w:rPr>
          <w:rFonts w:ascii="Times New Roman" w:hAnsi="Times New Roman" w:cs="Times New Roman"/>
          <w:sz w:val="28"/>
          <w:szCs w:val="28"/>
        </w:rPr>
        <w:t xml:space="preserve"> и на плановый период 2018 и 2019 годов</w:t>
      </w:r>
      <w:r w:rsidRPr="00692288">
        <w:rPr>
          <w:rFonts w:ascii="Times New Roman" w:hAnsi="Times New Roman" w:cs="Times New Roman"/>
          <w:sz w:val="28"/>
          <w:szCs w:val="28"/>
        </w:rPr>
        <w:t>»</w:t>
      </w:r>
    </w:p>
    <w:p w:rsidR="00566F38" w:rsidRPr="00692288" w:rsidRDefault="00566F38" w:rsidP="00566F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6F38" w:rsidRPr="0069228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47664"/>
      <w:bookmarkEnd w:id="1"/>
      <w:r w:rsidRPr="00692288">
        <w:rPr>
          <w:rFonts w:ascii="Times New Roman" w:hAnsi="Times New Roman" w:cs="Times New Roman"/>
          <w:sz w:val="28"/>
          <w:szCs w:val="28"/>
        </w:rPr>
        <w:t>Общий объем бюджетных ассигнований, направляемых</w:t>
      </w:r>
    </w:p>
    <w:p w:rsidR="00566F3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2288">
        <w:rPr>
          <w:rFonts w:ascii="Times New Roman" w:hAnsi="Times New Roman" w:cs="Times New Roman"/>
          <w:sz w:val="28"/>
          <w:szCs w:val="28"/>
        </w:rPr>
        <w:t xml:space="preserve">на исполнение публичных нормативных обязательств </w:t>
      </w:r>
      <w:r w:rsidR="0016484A">
        <w:rPr>
          <w:rFonts w:ascii="Times New Roman" w:hAnsi="Times New Roman" w:cs="Times New Roman"/>
          <w:sz w:val="28"/>
          <w:szCs w:val="28"/>
        </w:rPr>
        <w:t>на 2017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16484A">
        <w:rPr>
          <w:rFonts w:ascii="Times New Roman" w:hAnsi="Times New Roman" w:cs="Times New Roman"/>
          <w:sz w:val="28"/>
          <w:szCs w:val="28"/>
        </w:rPr>
        <w:t xml:space="preserve"> и на плановый период 2018 и 2019 годов</w:t>
      </w:r>
    </w:p>
    <w:p w:rsidR="00566F38" w:rsidRPr="00692288" w:rsidRDefault="00566F38" w:rsidP="00566F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916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74"/>
        <w:gridCol w:w="1287"/>
        <w:gridCol w:w="982"/>
        <w:gridCol w:w="152"/>
        <w:gridCol w:w="851"/>
        <w:gridCol w:w="135"/>
        <w:gridCol w:w="715"/>
        <w:gridCol w:w="142"/>
        <w:gridCol w:w="1133"/>
        <w:gridCol w:w="851"/>
        <w:gridCol w:w="993"/>
        <w:gridCol w:w="1701"/>
      </w:tblGrid>
      <w:tr w:rsidR="00224445" w:rsidRPr="00FF1E5D" w:rsidTr="00C94DEA">
        <w:tc>
          <w:tcPr>
            <w:tcW w:w="1974" w:type="dxa"/>
            <w:vMerge w:val="restart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публичного нормативного обязательства </w:t>
            </w:r>
          </w:p>
        </w:tc>
        <w:tc>
          <w:tcPr>
            <w:tcW w:w="1287" w:type="dxa"/>
          </w:tcPr>
          <w:p w:rsidR="00224445" w:rsidRPr="00AA474E" w:rsidRDefault="00224445" w:rsidP="00E75C3A">
            <w:pPr>
              <w:jc w:val="center"/>
              <w:rPr>
                <w:rFonts w:ascii="Times New Roman" w:hAnsi="Times New Roman"/>
                <w:sz w:val="24"/>
              </w:rPr>
            </w:pPr>
            <w:r w:rsidRPr="00AA474E">
              <w:rPr>
                <w:rFonts w:ascii="Times New Roman" w:hAnsi="Times New Roman"/>
                <w:sz w:val="24"/>
              </w:rPr>
              <w:t>Код расходов по БК</w:t>
            </w:r>
          </w:p>
        </w:tc>
        <w:tc>
          <w:tcPr>
            <w:tcW w:w="2835" w:type="dxa"/>
            <w:gridSpan w:val="5"/>
          </w:tcPr>
          <w:p w:rsidR="00224445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445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24445" w:rsidRPr="00AA474E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>умма, (тыс. руб.)</w:t>
            </w:r>
          </w:p>
        </w:tc>
        <w:tc>
          <w:tcPr>
            <w:tcW w:w="4820" w:type="dxa"/>
            <w:gridSpan w:val="5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Реквизиты нормативного правового акта </w:t>
            </w:r>
          </w:p>
        </w:tc>
      </w:tr>
      <w:tr w:rsidR="00224445" w:rsidRPr="00FF1E5D" w:rsidTr="00C94DEA">
        <w:trPr>
          <w:trHeight w:val="20"/>
        </w:trPr>
        <w:tc>
          <w:tcPr>
            <w:tcW w:w="1974" w:type="dxa"/>
            <w:vMerge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</w:tcPr>
          <w:p w:rsidR="00224445" w:rsidRPr="00AA474E" w:rsidRDefault="00224445" w:rsidP="00E75C3A">
            <w:pPr>
              <w:jc w:val="center"/>
              <w:rPr>
                <w:rFonts w:ascii="Times New Roman" w:hAnsi="Times New Roman"/>
                <w:sz w:val="24"/>
              </w:rPr>
            </w:pPr>
            <w:r w:rsidRPr="00AA474E">
              <w:rPr>
                <w:rFonts w:ascii="Times New Roman" w:hAnsi="Times New Roman"/>
                <w:sz w:val="24"/>
              </w:rPr>
              <w:t>ЦСР</w:t>
            </w:r>
          </w:p>
        </w:tc>
        <w:tc>
          <w:tcPr>
            <w:tcW w:w="1134" w:type="dxa"/>
            <w:gridSpan w:val="2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851" w:type="dxa"/>
          </w:tcPr>
          <w:p w:rsidR="00224445" w:rsidRPr="00FF1E5D" w:rsidRDefault="00224445" w:rsidP="00224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850" w:type="dxa"/>
            <w:gridSpan w:val="2"/>
          </w:tcPr>
          <w:p w:rsidR="00224445" w:rsidRPr="00FF1E5D" w:rsidRDefault="00224445" w:rsidP="002244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75" w:type="dxa"/>
            <w:gridSpan w:val="2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</w:tc>
        <w:tc>
          <w:tcPr>
            <w:tcW w:w="851" w:type="dxa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993" w:type="dxa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номер </w:t>
            </w:r>
          </w:p>
        </w:tc>
        <w:tc>
          <w:tcPr>
            <w:tcW w:w="1701" w:type="dxa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1E5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</w:tr>
      <w:tr w:rsidR="00224445" w:rsidRPr="00FF1E5D" w:rsidTr="00C94DEA">
        <w:tc>
          <w:tcPr>
            <w:tcW w:w="1974" w:type="dxa"/>
          </w:tcPr>
          <w:p w:rsidR="00224445" w:rsidRPr="00566F38" w:rsidRDefault="00224445" w:rsidP="00FA3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6F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87" w:type="dxa"/>
          </w:tcPr>
          <w:p w:rsidR="00224445" w:rsidRPr="00566F38" w:rsidRDefault="00224445" w:rsidP="00E75C3A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gridSpan w:val="2"/>
          </w:tcPr>
          <w:p w:rsidR="00224445" w:rsidRPr="00566F38" w:rsidRDefault="00C94DEA" w:rsidP="008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5041,5</w:t>
            </w:r>
          </w:p>
        </w:tc>
        <w:tc>
          <w:tcPr>
            <w:tcW w:w="851" w:type="dxa"/>
          </w:tcPr>
          <w:p w:rsidR="00224445" w:rsidRPr="00566F38" w:rsidRDefault="00C94DEA" w:rsidP="008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5041,5</w:t>
            </w:r>
          </w:p>
        </w:tc>
        <w:tc>
          <w:tcPr>
            <w:tcW w:w="850" w:type="dxa"/>
            <w:gridSpan w:val="2"/>
          </w:tcPr>
          <w:p w:rsidR="00224445" w:rsidRPr="00566F38" w:rsidRDefault="00C94DEA" w:rsidP="008B66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5041,5</w:t>
            </w:r>
          </w:p>
        </w:tc>
        <w:tc>
          <w:tcPr>
            <w:tcW w:w="1275" w:type="dxa"/>
            <w:gridSpan w:val="2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24445" w:rsidRPr="00FF1E5D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4445" w:rsidRPr="00FF1E5D" w:rsidTr="007E40C5">
        <w:tc>
          <w:tcPr>
            <w:tcW w:w="10916" w:type="dxa"/>
            <w:gridSpan w:val="12"/>
          </w:tcPr>
          <w:p w:rsidR="00224445" w:rsidRPr="00566F38" w:rsidRDefault="00224445" w:rsidP="00E75C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66F3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Публичные нормативные обязательства Краснохолмского района, исполняемые за счет средств областного бюджета</w:t>
            </w:r>
          </w:p>
        </w:tc>
      </w:tr>
      <w:tr w:rsidR="00224445" w:rsidRPr="00FF1E5D" w:rsidTr="00C94DEA">
        <w:tc>
          <w:tcPr>
            <w:tcW w:w="1974" w:type="dxa"/>
          </w:tcPr>
          <w:p w:rsidR="00224445" w:rsidRPr="00FA352D" w:rsidRDefault="00224445" w:rsidP="00EB701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</w:t>
            </w:r>
          </w:p>
        </w:tc>
        <w:tc>
          <w:tcPr>
            <w:tcW w:w="1287" w:type="dxa"/>
          </w:tcPr>
          <w:p w:rsidR="00224445" w:rsidRPr="00FA352D" w:rsidRDefault="00224445" w:rsidP="007A6A4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011011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050О</w:t>
            </w:r>
          </w:p>
        </w:tc>
        <w:tc>
          <w:tcPr>
            <w:tcW w:w="1134" w:type="dxa"/>
            <w:gridSpan w:val="2"/>
          </w:tcPr>
          <w:p w:rsidR="00224445" w:rsidRPr="00FA352D" w:rsidRDefault="0080615C" w:rsidP="008B665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1143,5</w:t>
            </w:r>
          </w:p>
        </w:tc>
        <w:tc>
          <w:tcPr>
            <w:tcW w:w="851" w:type="dxa"/>
          </w:tcPr>
          <w:p w:rsidR="00224445" w:rsidRPr="00FA352D" w:rsidRDefault="0080615C" w:rsidP="008B665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1143,5</w:t>
            </w:r>
          </w:p>
        </w:tc>
        <w:tc>
          <w:tcPr>
            <w:tcW w:w="850" w:type="dxa"/>
            <w:gridSpan w:val="2"/>
          </w:tcPr>
          <w:p w:rsidR="00224445" w:rsidRPr="00FA352D" w:rsidRDefault="00224445" w:rsidP="00C94DE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  <w:r w:rsidR="00C94DEA">
              <w:rPr>
                <w:rFonts w:ascii="Times New Roman" w:hAnsi="Times New Roman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1275" w:type="dxa"/>
            <w:gridSpan w:val="2"/>
          </w:tcPr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</w:t>
            </w:r>
          </w:p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Администрации Тверской области</w:t>
            </w:r>
          </w:p>
        </w:tc>
        <w:tc>
          <w:tcPr>
            <w:tcW w:w="851" w:type="dxa"/>
          </w:tcPr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06.02.2007</w:t>
            </w:r>
          </w:p>
        </w:tc>
        <w:tc>
          <w:tcPr>
            <w:tcW w:w="993" w:type="dxa"/>
          </w:tcPr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25-па</w:t>
            </w:r>
          </w:p>
        </w:tc>
        <w:tc>
          <w:tcPr>
            <w:tcW w:w="1701" w:type="dxa"/>
          </w:tcPr>
          <w:p w:rsidR="00224445" w:rsidRPr="00FA352D" w:rsidRDefault="00224445" w:rsidP="00EB7016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«О предоставлении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2007 году 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на выплату компенсации части родительской платы за содержание ребенка в государственных и муниципальных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образовательных 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учреждениях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реализующих основную общеобразовательную программу дошкольного образования, бюджетам муниципальных образований Тверской области и государственным образовательным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учреждениям, реализующим основную общеобразовательную программу дошкольного образования</w:t>
            </w: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224445" w:rsidRPr="00FF1E5D" w:rsidTr="00C94DEA">
        <w:tc>
          <w:tcPr>
            <w:tcW w:w="1974" w:type="dxa"/>
          </w:tcPr>
          <w:p w:rsidR="00224445" w:rsidRPr="00CA04C2" w:rsidRDefault="00224445" w:rsidP="00CA04C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Расходы на обеспечение предоставления жилых помещений детям-сиротам и детям, оставшимся без попечения родителей, или детям, лицам из числа по договорам найма специализированных жилых помещений за счет средств областного бюджета </w:t>
            </w:r>
          </w:p>
          <w:p w:rsidR="00224445" w:rsidRPr="00FA352D" w:rsidRDefault="00224445" w:rsidP="005D03C1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7" w:type="dxa"/>
          </w:tcPr>
          <w:p w:rsidR="00224445" w:rsidRPr="00FA352D" w:rsidRDefault="00C94DEA" w:rsidP="007A6A44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04101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R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082</w:t>
            </w:r>
            <w:r w:rsidR="0022444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1134" w:type="dxa"/>
            <w:gridSpan w:val="2"/>
          </w:tcPr>
          <w:p w:rsidR="00224445" w:rsidRPr="00FA352D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2447,1</w:t>
            </w:r>
          </w:p>
        </w:tc>
        <w:tc>
          <w:tcPr>
            <w:tcW w:w="851" w:type="dxa"/>
          </w:tcPr>
          <w:p w:rsidR="00224445" w:rsidRPr="00FA352D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2447,1</w:t>
            </w:r>
          </w:p>
        </w:tc>
        <w:tc>
          <w:tcPr>
            <w:tcW w:w="850" w:type="dxa"/>
            <w:gridSpan w:val="2"/>
          </w:tcPr>
          <w:p w:rsidR="00224445" w:rsidRPr="00FA352D" w:rsidRDefault="00C94DE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2447,1</w:t>
            </w:r>
          </w:p>
        </w:tc>
        <w:tc>
          <w:tcPr>
            <w:tcW w:w="1275" w:type="dxa"/>
            <w:gridSpan w:val="2"/>
          </w:tcPr>
          <w:p w:rsidR="00224445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администра</w:t>
            </w:r>
            <w:r w:rsidR="0080615C"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ции Тверской области </w:t>
            </w:r>
          </w:p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 с изменениями(в ред. № 3-ЗО от 06.02.2013)</w:t>
            </w: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224445" w:rsidRPr="00FA352D" w:rsidRDefault="00224445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29.06.2006</w:t>
            </w: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Default="00224445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07.12.2011</w:t>
            </w:r>
          </w:p>
        </w:tc>
        <w:tc>
          <w:tcPr>
            <w:tcW w:w="993" w:type="dxa"/>
          </w:tcPr>
          <w:p w:rsidR="00224445" w:rsidRPr="00FA352D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156-па</w:t>
            </w: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Default="00224445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FA352D" w:rsidRDefault="00224445" w:rsidP="00FA352D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78-ЗО</w:t>
            </w:r>
          </w:p>
        </w:tc>
        <w:tc>
          <w:tcPr>
            <w:tcW w:w="1701" w:type="dxa"/>
          </w:tcPr>
          <w:p w:rsidR="00224445" w:rsidRPr="00CA04C2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A352D">
              <w:rPr>
                <w:rFonts w:ascii="Times New Roman" w:hAnsi="Times New Roman"/>
                <w:sz w:val="20"/>
                <w:szCs w:val="20"/>
                <w:lang w:eastAsia="ru-RU"/>
              </w:rPr>
              <w:t>«О порядке обеспечения жилыми помещениями детей-сирот, детей, оставшихся без попечения родителей, лиц из числа детей-сирот и детей, оставшихся без попечения родителей, детей, находящихся под опекой (попечительством)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  <w:p w:rsidR="00224445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24445" w:rsidRPr="00EB7016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«О наделении органов местного самоуправления Тверской области государственными полномочиями Тверской области по обеспечению жилыми помещениями отдельных категорий граждан»</w:t>
            </w:r>
          </w:p>
        </w:tc>
      </w:tr>
      <w:tr w:rsidR="00224445" w:rsidRPr="00FF1E5D" w:rsidTr="00C94DEA">
        <w:trPr>
          <w:trHeight w:val="3488"/>
        </w:trPr>
        <w:tc>
          <w:tcPr>
            <w:tcW w:w="1974" w:type="dxa"/>
          </w:tcPr>
          <w:p w:rsidR="00224445" w:rsidRPr="006A7687" w:rsidRDefault="00224445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Выплата компенсации расходов на коммунальные услуги педагогическим работникам, проживающим и работающим в сельской местности (дошкольное образование) </w:t>
            </w:r>
          </w:p>
        </w:tc>
        <w:tc>
          <w:tcPr>
            <w:tcW w:w="1287" w:type="dxa"/>
          </w:tcPr>
          <w:p w:rsidR="00224445" w:rsidRPr="006A7687" w:rsidRDefault="00224445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011011056О</w:t>
            </w:r>
          </w:p>
        </w:tc>
        <w:tc>
          <w:tcPr>
            <w:tcW w:w="1134" w:type="dxa"/>
            <w:gridSpan w:val="2"/>
          </w:tcPr>
          <w:p w:rsidR="00224445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851" w:type="dxa"/>
          </w:tcPr>
          <w:p w:rsidR="00224445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67,0</w:t>
            </w:r>
          </w:p>
        </w:tc>
        <w:tc>
          <w:tcPr>
            <w:tcW w:w="850" w:type="dxa"/>
            <w:gridSpan w:val="2"/>
          </w:tcPr>
          <w:p w:rsidR="00224445" w:rsidRPr="00FA352D" w:rsidRDefault="00C94DE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224445">
              <w:rPr>
                <w:rFonts w:ascii="Times New Roman" w:hAnsi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75" w:type="dxa"/>
            <w:gridSpan w:val="2"/>
          </w:tcPr>
          <w:p w:rsidR="00224445" w:rsidRPr="006A7687" w:rsidRDefault="00224445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</w:t>
            </w:r>
          </w:p>
        </w:tc>
        <w:tc>
          <w:tcPr>
            <w:tcW w:w="851" w:type="dxa"/>
          </w:tcPr>
          <w:p w:rsidR="00224445" w:rsidRPr="006A7687" w:rsidRDefault="00224445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22.12.2011 </w:t>
            </w:r>
          </w:p>
        </w:tc>
        <w:tc>
          <w:tcPr>
            <w:tcW w:w="993" w:type="dxa"/>
          </w:tcPr>
          <w:p w:rsidR="00224445" w:rsidRPr="006A7687" w:rsidRDefault="00224445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82-ЗО</w:t>
            </w:r>
          </w:p>
        </w:tc>
        <w:tc>
          <w:tcPr>
            <w:tcW w:w="1701" w:type="dxa"/>
          </w:tcPr>
          <w:p w:rsidR="00224445" w:rsidRPr="006A7687" w:rsidRDefault="00224445" w:rsidP="00FB774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«О компенсации расходов на оплату жилых помещений, отопления и освещения педагогическим работникам, проживающим и работающим в сельск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их населенных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пунктах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, рабочих поселках (поселках городского типа)»</w:t>
            </w:r>
          </w:p>
        </w:tc>
      </w:tr>
      <w:tr w:rsidR="00224445" w:rsidRPr="00FF1E5D" w:rsidTr="00C94DEA">
        <w:tc>
          <w:tcPr>
            <w:tcW w:w="1974" w:type="dxa"/>
          </w:tcPr>
          <w:p w:rsidR="00224445" w:rsidRPr="006A7687" w:rsidRDefault="00224445" w:rsidP="00FB7742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Выплата компенсации расходов на коммунальные услуги педагогическим работникам, проживающим и работающим в сельской местности (общее образование)</w:t>
            </w:r>
          </w:p>
        </w:tc>
        <w:tc>
          <w:tcPr>
            <w:tcW w:w="1287" w:type="dxa"/>
          </w:tcPr>
          <w:p w:rsidR="00224445" w:rsidRPr="00FA352D" w:rsidRDefault="00224445" w:rsidP="005979FF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011056О</w:t>
            </w:r>
          </w:p>
        </w:tc>
        <w:tc>
          <w:tcPr>
            <w:tcW w:w="1134" w:type="dxa"/>
            <w:gridSpan w:val="2"/>
          </w:tcPr>
          <w:p w:rsidR="00224445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653,0</w:t>
            </w:r>
          </w:p>
        </w:tc>
        <w:tc>
          <w:tcPr>
            <w:tcW w:w="851" w:type="dxa"/>
          </w:tcPr>
          <w:p w:rsidR="00224445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653,0</w:t>
            </w:r>
          </w:p>
        </w:tc>
        <w:tc>
          <w:tcPr>
            <w:tcW w:w="850" w:type="dxa"/>
            <w:gridSpan w:val="2"/>
          </w:tcPr>
          <w:p w:rsidR="00224445" w:rsidRPr="00FA352D" w:rsidRDefault="00C94DE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653</w:t>
            </w:r>
            <w:r w:rsidR="00224445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75" w:type="dxa"/>
            <w:gridSpan w:val="2"/>
          </w:tcPr>
          <w:p w:rsidR="00224445" w:rsidRPr="006A7687" w:rsidRDefault="00224445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Закон Тверской области</w:t>
            </w:r>
          </w:p>
        </w:tc>
        <w:tc>
          <w:tcPr>
            <w:tcW w:w="851" w:type="dxa"/>
          </w:tcPr>
          <w:p w:rsidR="00224445" w:rsidRPr="006A7687" w:rsidRDefault="00224445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22.12.2011 </w:t>
            </w:r>
          </w:p>
        </w:tc>
        <w:tc>
          <w:tcPr>
            <w:tcW w:w="993" w:type="dxa"/>
          </w:tcPr>
          <w:p w:rsidR="00224445" w:rsidRPr="006A7687" w:rsidRDefault="00224445" w:rsidP="00FB7742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82-ЗО</w:t>
            </w:r>
          </w:p>
        </w:tc>
        <w:tc>
          <w:tcPr>
            <w:tcW w:w="1701" w:type="dxa"/>
          </w:tcPr>
          <w:p w:rsidR="00224445" w:rsidRPr="006A7687" w:rsidRDefault="00224445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«О компенсации расходов на оплату жилых помещений, отопления и освещения педагогическим работникам, проживающим и работающим в сельск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их населенных 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пунктах</w:t>
            </w:r>
            <w:r w:rsidRPr="006A7687">
              <w:rPr>
                <w:rFonts w:ascii="Times New Roman" w:hAnsi="Times New Roman"/>
                <w:sz w:val="20"/>
                <w:szCs w:val="20"/>
                <w:lang w:eastAsia="ru-RU"/>
              </w:rPr>
              <w:t>, рабочих поселках (поселках городского типа)»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24445" w:rsidRPr="00FF1E5D" w:rsidTr="0005087C">
        <w:tc>
          <w:tcPr>
            <w:tcW w:w="10916" w:type="dxa"/>
            <w:gridSpan w:val="12"/>
          </w:tcPr>
          <w:p w:rsidR="00224445" w:rsidRPr="00FA352D" w:rsidRDefault="00224445" w:rsidP="00FA352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A352D">
              <w:rPr>
                <w:rFonts w:ascii="Times New Roman" w:hAnsi="Times New Roman"/>
                <w:b/>
                <w:sz w:val="24"/>
                <w:szCs w:val="24"/>
              </w:rPr>
              <w:t xml:space="preserve">2. Публичные </w:t>
            </w:r>
            <w:r w:rsidRPr="00FA352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нормативные обязательства Краснохолмского района, исполняемые за счет средств районного бюджета</w:t>
            </w:r>
          </w:p>
        </w:tc>
      </w:tr>
      <w:tr w:rsidR="00224445" w:rsidRPr="00444E87" w:rsidTr="00C94DEA">
        <w:tc>
          <w:tcPr>
            <w:tcW w:w="1974" w:type="dxa"/>
          </w:tcPr>
          <w:p w:rsidR="00224445" w:rsidRPr="00444E87" w:rsidRDefault="00224445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за выслугу лет лицам, замещающим должности муниципальной службы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87" w:type="dxa"/>
          </w:tcPr>
          <w:p w:rsidR="00224445" w:rsidRPr="00444E87" w:rsidRDefault="00C94DE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042032010</w:t>
            </w:r>
            <w:r w:rsidR="00224445"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Э</w:t>
            </w:r>
          </w:p>
        </w:tc>
        <w:tc>
          <w:tcPr>
            <w:tcW w:w="982" w:type="dxa"/>
          </w:tcPr>
          <w:p w:rsidR="00224445" w:rsidRPr="00444E87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585,5</w:t>
            </w:r>
          </w:p>
        </w:tc>
        <w:tc>
          <w:tcPr>
            <w:tcW w:w="1138" w:type="dxa"/>
            <w:gridSpan w:val="3"/>
          </w:tcPr>
          <w:p w:rsidR="00224445" w:rsidRPr="00444E87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585,5</w:t>
            </w:r>
          </w:p>
        </w:tc>
        <w:tc>
          <w:tcPr>
            <w:tcW w:w="857" w:type="dxa"/>
            <w:gridSpan w:val="2"/>
          </w:tcPr>
          <w:p w:rsidR="00224445" w:rsidRPr="00444E87" w:rsidRDefault="00C94DE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585,5</w:t>
            </w:r>
          </w:p>
        </w:tc>
        <w:tc>
          <w:tcPr>
            <w:tcW w:w="1133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Решение Собрания депутатов Краснохолмского района</w:t>
            </w:r>
            <w:r w:rsidR="0023058A"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Решение Собрания депутатов Краснохолмского района</w:t>
            </w:r>
          </w:p>
        </w:tc>
        <w:tc>
          <w:tcPr>
            <w:tcW w:w="851" w:type="dxa"/>
          </w:tcPr>
          <w:p w:rsidR="00224445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14.03.2008</w:t>
            </w:r>
          </w:p>
          <w:p w:rsidR="00C94DEA" w:rsidRDefault="00C94DE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94DEA" w:rsidRDefault="00C94DE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C94DEA" w:rsidRDefault="00C94DE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23.12</w:t>
            </w:r>
            <w:r w:rsidR="0023058A">
              <w:rPr>
                <w:rFonts w:ascii="Times New Roman" w:hAnsi="Times New Roman"/>
                <w:sz w:val="20"/>
                <w:szCs w:val="20"/>
                <w:lang w:eastAsia="ru-RU"/>
              </w:rPr>
              <w:t>.2015</w:t>
            </w:r>
          </w:p>
          <w:p w:rsidR="00C94DEA" w:rsidRPr="00444E87" w:rsidRDefault="00C94DE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224445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216</w:t>
            </w:r>
          </w:p>
          <w:p w:rsidR="0023058A" w:rsidRDefault="0023058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3058A" w:rsidRDefault="0023058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3058A" w:rsidRDefault="0023058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23058A" w:rsidRPr="00444E87" w:rsidRDefault="0023058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01" w:type="dxa"/>
          </w:tcPr>
          <w:p w:rsidR="00224445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 пенсионном обеспечении муниципальных служащих»</w:t>
            </w:r>
          </w:p>
          <w:p w:rsidR="0023058A" w:rsidRPr="00444E87" w:rsidRDefault="0023058A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«О внесении изменений и дополнений в Положение о муниципальной службе в Краснохолмском  районе, утвержденном решением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Собрания депутатов от 14.03.2008 № 216»</w:t>
            </w:r>
          </w:p>
        </w:tc>
      </w:tr>
      <w:tr w:rsidR="00224445" w:rsidRPr="00444E87" w:rsidTr="00C94DEA">
        <w:tc>
          <w:tcPr>
            <w:tcW w:w="1974" w:type="dxa"/>
          </w:tcPr>
          <w:p w:rsidR="00224445" w:rsidRPr="00444E87" w:rsidRDefault="00224445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Ежемесячная доплата за звание «Почетный гражданин» Краснохолмского района </w:t>
            </w:r>
          </w:p>
        </w:tc>
        <w:tc>
          <w:tcPr>
            <w:tcW w:w="1287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042052010Э</w:t>
            </w:r>
          </w:p>
        </w:tc>
        <w:tc>
          <w:tcPr>
            <w:tcW w:w="982" w:type="dxa"/>
          </w:tcPr>
          <w:p w:rsidR="00224445" w:rsidRPr="00444E87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138" w:type="dxa"/>
            <w:gridSpan w:val="3"/>
          </w:tcPr>
          <w:p w:rsidR="00224445" w:rsidRPr="00444E87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7" w:type="dxa"/>
            <w:gridSpan w:val="2"/>
          </w:tcPr>
          <w:p w:rsidR="00224445" w:rsidRPr="00444E87" w:rsidRDefault="0023058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  <w:r w:rsidR="00224445"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3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Решение Собрания депутатов Краснохолмского района</w:t>
            </w:r>
          </w:p>
        </w:tc>
        <w:tc>
          <w:tcPr>
            <w:tcW w:w="851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28.07.2010</w:t>
            </w:r>
          </w:p>
        </w:tc>
        <w:tc>
          <w:tcPr>
            <w:tcW w:w="993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01" w:type="dxa"/>
          </w:tcPr>
          <w:p w:rsidR="00224445" w:rsidRPr="00444E87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«Об утверждении Постановления о присвоении звания «Почетный гражданин Краснохолмского района»</w:t>
            </w:r>
          </w:p>
        </w:tc>
      </w:tr>
      <w:tr w:rsidR="00224445" w:rsidRPr="00444E87" w:rsidTr="00C94DEA">
        <w:tc>
          <w:tcPr>
            <w:tcW w:w="1974" w:type="dxa"/>
          </w:tcPr>
          <w:p w:rsidR="00224445" w:rsidRPr="00444E87" w:rsidRDefault="00224445" w:rsidP="003D1577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Социальная выплата инвалидам, нуждающимся  в гемодиализе, за проживание в пансионате </w:t>
            </w:r>
          </w:p>
        </w:tc>
        <w:tc>
          <w:tcPr>
            <w:tcW w:w="1287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042012010Э</w:t>
            </w:r>
          </w:p>
        </w:tc>
        <w:tc>
          <w:tcPr>
            <w:tcW w:w="982" w:type="dxa"/>
          </w:tcPr>
          <w:p w:rsidR="00224445" w:rsidRPr="00444E87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138" w:type="dxa"/>
            <w:gridSpan w:val="3"/>
          </w:tcPr>
          <w:p w:rsidR="00224445" w:rsidRPr="00444E87" w:rsidRDefault="0080615C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857" w:type="dxa"/>
            <w:gridSpan w:val="2"/>
          </w:tcPr>
          <w:p w:rsidR="00224445" w:rsidRPr="00444E87" w:rsidRDefault="0023058A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1133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администрации Краснохолмского района</w:t>
            </w:r>
          </w:p>
        </w:tc>
        <w:tc>
          <w:tcPr>
            <w:tcW w:w="851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16.10.2012</w:t>
            </w:r>
          </w:p>
        </w:tc>
        <w:tc>
          <w:tcPr>
            <w:tcW w:w="993" w:type="dxa"/>
          </w:tcPr>
          <w:p w:rsidR="00224445" w:rsidRPr="00444E87" w:rsidRDefault="00224445" w:rsidP="00E75C3A">
            <w:pPr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301-1</w:t>
            </w:r>
          </w:p>
        </w:tc>
        <w:tc>
          <w:tcPr>
            <w:tcW w:w="1701" w:type="dxa"/>
          </w:tcPr>
          <w:p w:rsidR="00224445" w:rsidRPr="00444E87" w:rsidRDefault="00224445" w:rsidP="00E75C3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44E87">
              <w:rPr>
                <w:rFonts w:ascii="Times New Roman" w:hAnsi="Times New Roman"/>
                <w:sz w:val="20"/>
                <w:szCs w:val="20"/>
                <w:lang w:eastAsia="ru-RU"/>
              </w:rPr>
              <w:t>«Оказание социальной поддержки граждан»</w:t>
            </w:r>
          </w:p>
        </w:tc>
      </w:tr>
    </w:tbl>
    <w:p w:rsidR="00065906" w:rsidRDefault="00065906" w:rsidP="00444E87"/>
    <w:sectPr w:rsidR="00065906" w:rsidSect="00566F38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38"/>
    <w:rsid w:val="00065906"/>
    <w:rsid w:val="00121998"/>
    <w:rsid w:val="0016484A"/>
    <w:rsid w:val="00224445"/>
    <w:rsid w:val="0023058A"/>
    <w:rsid w:val="003D1577"/>
    <w:rsid w:val="00444E87"/>
    <w:rsid w:val="004C4675"/>
    <w:rsid w:val="00566F38"/>
    <w:rsid w:val="00590CB8"/>
    <w:rsid w:val="005979FF"/>
    <w:rsid w:val="006328B6"/>
    <w:rsid w:val="006A7687"/>
    <w:rsid w:val="007A6A44"/>
    <w:rsid w:val="0080615C"/>
    <w:rsid w:val="0087021B"/>
    <w:rsid w:val="008B665D"/>
    <w:rsid w:val="00A40CCE"/>
    <w:rsid w:val="00C43C1F"/>
    <w:rsid w:val="00C94DEA"/>
    <w:rsid w:val="00CA04C2"/>
    <w:rsid w:val="00EB7016"/>
    <w:rsid w:val="00FA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38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E8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F38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6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4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E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2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2016-11-15T10:22:00Z</cp:lastPrinted>
  <dcterms:created xsi:type="dcterms:W3CDTF">2015-11-06T05:10:00Z</dcterms:created>
  <dcterms:modified xsi:type="dcterms:W3CDTF">2018-05-10T13:01:00Z</dcterms:modified>
</cp:coreProperties>
</file>